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F7" w:rsidRDefault="00A81ECD">
      <w:r>
        <w:t>V5</w:t>
      </w:r>
    </w:p>
    <w:p w:rsidR="00A81ECD" w:rsidRDefault="00A81ECD">
      <w:r>
        <w:t xml:space="preserve">Connector </w:t>
      </w:r>
    </w:p>
    <w:p w:rsidR="00A81ECD" w:rsidRDefault="00A81ECD">
      <w:r>
        <w:rPr>
          <w:noProof/>
          <w:lang w:eastAsia="en-AU"/>
        </w:rPr>
        <w:drawing>
          <wp:inline distT="0" distB="0" distL="0" distR="0" wp14:anchorId="50A237A4" wp14:editId="4066C45D">
            <wp:extent cx="4974336" cy="1469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2593" cy="14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ECD" w:rsidRDefault="00A81ECD">
      <w:r>
        <w:t>Update Connector Screen</w:t>
      </w:r>
    </w:p>
    <w:p w:rsidR="00A81ECD" w:rsidRDefault="00A81ECD">
      <w:r>
        <w:rPr>
          <w:noProof/>
          <w:lang w:eastAsia="en-AU"/>
        </w:rPr>
        <w:drawing>
          <wp:inline distT="0" distB="0" distL="0" distR="0" wp14:anchorId="0940FA3C" wp14:editId="0CDEC1C3">
            <wp:extent cx="5001653" cy="2907564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2249" cy="292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ECD" w:rsidRDefault="00A81ECD"/>
    <w:p w:rsidR="00A81ECD" w:rsidRDefault="00A81ECD">
      <w:r>
        <w:t>V4</w:t>
      </w:r>
    </w:p>
    <w:p w:rsidR="00A81ECD" w:rsidRDefault="00A81ECD">
      <w:r>
        <w:rPr>
          <w:noProof/>
          <w:lang w:eastAsia="en-AU"/>
        </w:rPr>
        <w:drawing>
          <wp:inline distT="0" distB="0" distL="0" distR="0" wp14:anchorId="3C3E0737" wp14:editId="0F0EEC9E">
            <wp:extent cx="4371975" cy="2600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CD"/>
    <w:rsid w:val="00A81ECD"/>
    <w:rsid w:val="00C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E0FA"/>
  <w15:chartTrackingRefBased/>
  <w15:docId w15:val="{9F632D47-B960-46E9-B556-99601D1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Bostock</dc:creator>
  <cp:keywords/>
  <dc:description/>
  <cp:lastModifiedBy>Boyd Bostock</cp:lastModifiedBy>
  <cp:revision>1</cp:revision>
  <dcterms:created xsi:type="dcterms:W3CDTF">2017-01-17T05:14:00Z</dcterms:created>
  <dcterms:modified xsi:type="dcterms:W3CDTF">2017-01-17T05:20:00Z</dcterms:modified>
</cp:coreProperties>
</file>